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7F663E">
        <w:rPr>
          <w:rFonts w:ascii="Arial" w:hAnsi="Arial" w:cs="Arial"/>
          <w:b/>
          <w:sz w:val="32"/>
          <w:szCs w:val="32"/>
        </w:rPr>
        <w:t>47</w:t>
      </w:r>
      <w:r w:rsidR="00A6023A">
        <w:rPr>
          <w:rFonts w:ascii="Arial" w:hAnsi="Arial" w:cs="Arial"/>
          <w:b/>
          <w:sz w:val="32"/>
          <w:szCs w:val="32"/>
        </w:rPr>
        <w:t>9</w:t>
      </w:r>
      <w:r w:rsidR="00806253">
        <w:rPr>
          <w:rFonts w:ascii="Arial" w:hAnsi="Arial" w:cs="Arial"/>
          <w:b/>
          <w:sz w:val="32"/>
          <w:szCs w:val="32"/>
        </w:rPr>
        <w:t xml:space="preserve"> </w:t>
      </w:r>
      <w:r w:rsidR="007F663E">
        <w:rPr>
          <w:rFonts w:ascii="Arial" w:hAnsi="Arial" w:cs="Arial"/>
          <w:b/>
          <w:sz w:val="32"/>
          <w:szCs w:val="32"/>
        </w:rPr>
        <w:t xml:space="preserve">– </w:t>
      </w:r>
      <w:r w:rsidR="00184EC9">
        <w:rPr>
          <w:rFonts w:ascii="Arial" w:hAnsi="Arial" w:cs="Arial"/>
          <w:b/>
          <w:sz w:val="32"/>
          <w:szCs w:val="32"/>
        </w:rPr>
        <w:t>« </w:t>
      </w:r>
      <w:r w:rsidR="00A6023A">
        <w:rPr>
          <w:rFonts w:ascii="Arial" w:hAnsi="Arial" w:cs="Arial"/>
          <w:b/>
          <w:sz w:val="32"/>
          <w:szCs w:val="32"/>
        </w:rPr>
        <w:t>Monsieur Madame</w:t>
      </w:r>
      <w:r w:rsidR="00184EC9">
        <w:rPr>
          <w:rFonts w:ascii="Arial" w:hAnsi="Arial" w:cs="Arial"/>
          <w:b/>
          <w:sz w:val="32"/>
          <w:szCs w:val="32"/>
        </w:rPr>
        <w:t xml:space="preserve"> » sous toutes leurs couleurs 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A6023A">
        <w:rPr>
          <w:rFonts w:ascii="Arial" w:hAnsi="Arial" w:cs="Arial"/>
          <w:b/>
          <w:bCs/>
          <w:color w:val="000000"/>
        </w:rPr>
        <w:t>Cinquième</w:t>
      </w:r>
    </w:p>
    <w:p w:rsidR="000F5661" w:rsidRDefault="00416AE2" w:rsidP="00A6023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A6023A">
        <w:rPr>
          <w:rFonts w:ascii="Arial" w:hAnsi="Arial" w:cs="Arial"/>
          <w:b/>
          <w:bCs/>
          <w:color w:val="000000"/>
        </w:rPr>
        <w:t>Fractions, Proportions</w:t>
      </w:r>
      <w:r w:rsidR="00041A72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1905F1">
        <w:rPr>
          <w:rFonts w:ascii="Arial" w:hAnsi="Arial" w:cs="Arial"/>
          <w:b/>
          <w:bCs/>
          <w:color w:val="000000"/>
        </w:rPr>
        <w:t>2</w:t>
      </w:r>
      <w:r w:rsidR="00A6023A">
        <w:rPr>
          <w:rFonts w:ascii="Arial" w:hAnsi="Arial" w:cs="Arial"/>
          <w:b/>
          <w:bCs/>
          <w:color w:val="000000"/>
        </w:rPr>
        <w:t>6</w:t>
      </w:r>
      <w:r w:rsidR="007E5842">
        <w:rPr>
          <w:rFonts w:ascii="Arial" w:hAnsi="Arial" w:cs="Arial"/>
          <w:b/>
          <w:bCs/>
          <w:color w:val="000000"/>
        </w:rPr>
        <w:t>/</w:t>
      </w:r>
      <w:r w:rsidR="007F663E">
        <w:rPr>
          <w:rFonts w:ascii="Arial" w:hAnsi="Arial" w:cs="Arial"/>
          <w:b/>
          <w:bCs/>
          <w:color w:val="000000"/>
        </w:rPr>
        <w:t>08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A6023A">
        <w:rPr>
          <w:rFonts w:ascii="Arial" w:hAnsi="Arial" w:cs="Arial"/>
          <w:b/>
          <w:bCs/>
          <w:color w:val="000000"/>
        </w:rPr>
        <w:t>4</w:t>
      </w:r>
    </w:p>
    <w:p w:rsidR="000B492B" w:rsidRDefault="000B492B" w:rsidP="00A6023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94025" w:rsidRDefault="00100CD8" w:rsidP="009E1165">
      <w:pPr>
        <w:jc w:val="center"/>
      </w:pPr>
      <w:r>
        <w:rPr>
          <w:noProof/>
        </w:rPr>
        <w:drawing>
          <wp:inline distT="0" distB="0" distL="0" distR="0">
            <wp:extent cx="6659880" cy="4086225"/>
            <wp:effectExtent l="0" t="0" r="0" b="3175"/>
            <wp:docPr id="49276825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768258" name="Image 49276825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165" w:rsidRPr="009E1165" w:rsidRDefault="009E1165" w:rsidP="009E1165">
      <w:pPr>
        <w:jc w:val="center"/>
      </w:pPr>
    </w:p>
    <w:p w:rsidR="00C916BC" w:rsidRDefault="00F0556E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ab/>
        <w:t>De toutes les formes, de toutes les couleurs… et surtout de tous les caractères !</w:t>
      </w:r>
      <w:r w:rsidR="00335246">
        <w:rPr>
          <w:rFonts w:ascii="Arial" w:hAnsi="Arial" w:cs="Arial"/>
          <w:color w:val="000000"/>
        </w:rPr>
        <w:t xml:space="preserve"> Créés initialement en 1971 en Angleterre par Roger Hargreaves, l</w:t>
      </w:r>
      <w:r>
        <w:rPr>
          <w:rFonts w:ascii="Arial" w:hAnsi="Arial" w:cs="Arial"/>
          <w:color w:val="000000"/>
        </w:rPr>
        <w:t xml:space="preserve">es « Monsieur Madame », </w:t>
      </w:r>
      <w:r w:rsidR="00335246">
        <w:rPr>
          <w:rFonts w:ascii="Arial" w:hAnsi="Arial" w:cs="Arial"/>
          <w:color w:val="000000"/>
        </w:rPr>
        <w:t>ces histoires très courtes pour enfants</w:t>
      </w:r>
      <w:r>
        <w:rPr>
          <w:rFonts w:ascii="Arial" w:hAnsi="Arial" w:cs="Arial"/>
          <w:color w:val="000000"/>
        </w:rPr>
        <w:t>, sont aujourd’hui</w:t>
      </w:r>
      <w:r w:rsidR="009E1165">
        <w:rPr>
          <w:rFonts w:ascii="Arial" w:hAnsi="Arial" w:cs="Arial"/>
          <w:color w:val="000000"/>
        </w:rPr>
        <w:t xml:space="preserve"> partout</w:t>
      </w:r>
      <w:r w:rsidR="00335246">
        <w:rPr>
          <w:rFonts w:ascii="Arial" w:hAnsi="Arial" w:cs="Arial"/>
          <w:color w:val="000000"/>
        </w:rPr>
        <w:t xml:space="preserve">, </w:t>
      </w:r>
      <w:r>
        <w:rPr>
          <w:rFonts w:ascii="Arial" w:hAnsi="Arial" w:cs="Arial"/>
          <w:color w:val="000000"/>
        </w:rPr>
        <w:t xml:space="preserve">traduits dans 22 langues. </w:t>
      </w:r>
      <w:r w:rsidR="00335246">
        <w:rPr>
          <w:rFonts w:ascii="Arial" w:hAnsi="Arial" w:cs="Arial"/>
          <w:color w:val="000000"/>
        </w:rPr>
        <w:t xml:space="preserve">Chaque petit livre, généralement centré sur un seul personnage, donne toujours droit à une histoire simple et drôle. </w:t>
      </w:r>
      <w:r>
        <w:rPr>
          <w:rFonts w:ascii="Arial" w:hAnsi="Arial" w:cs="Arial"/>
          <w:color w:val="000000"/>
        </w:rPr>
        <w:t xml:space="preserve">Si vous n’avez pas eu la chance d’en lire au moins dans votre jeunesse, vous pouvez vous donner un petit aperçu en cliquant ici : </w:t>
      </w:r>
      <w:hyperlink r:id="rId9" w:history="1">
        <w:r w:rsidRPr="002A48AA">
          <w:rPr>
            <w:rStyle w:val="Lienhypertexte"/>
            <w:rFonts w:ascii="Arial" w:hAnsi="Arial" w:cs="Arial"/>
          </w:rPr>
          <w:t>https://tinyurl.com/mryn6hpb</w:t>
        </w:r>
      </w:hyperlink>
      <w:r w:rsidR="00D51FE7">
        <w:rPr>
          <w:rFonts w:ascii="Arial" w:hAnsi="Arial" w:cs="Arial"/>
          <w:color w:val="000000"/>
        </w:rPr>
        <w:t>.</w:t>
      </w:r>
    </w:p>
    <w:p w:rsidR="00F826FD" w:rsidRDefault="00F826FD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D51FE7" w:rsidRDefault="00D51FE7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ab/>
        <w:t xml:space="preserve">En 2024, on </w:t>
      </w:r>
      <w:r w:rsidR="009E1165">
        <w:rPr>
          <w:rFonts w:ascii="Arial" w:hAnsi="Arial" w:cs="Arial"/>
          <w:color w:val="000000"/>
        </w:rPr>
        <w:t>dénombrait</w:t>
      </w:r>
      <w:r>
        <w:rPr>
          <w:rFonts w:ascii="Arial" w:hAnsi="Arial" w:cs="Arial"/>
          <w:color w:val="000000"/>
        </w:rPr>
        <w:t xml:space="preserve">, selon le décompte du site </w:t>
      </w:r>
      <w:r w:rsidR="009E1165">
        <w:rPr>
          <w:rFonts w:ascii="Arial" w:hAnsi="Arial" w:cs="Arial"/>
          <w:color w:val="000000"/>
        </w:rPr>
        <w:t xml:space="preserve">officiel en </w:t>
      </w:r>
      <w:r>
        <w:rPr>
          <w:rFonts w:ascii="Arial" w:hAnsi="Arial" w:cs="Arial"/>
          <w:color w:val="000000"/>
        </w:rPr>
        <w:t xml:space="preserve">anglais des </w:t>
      </w:r>
      <w:r w:rsidR="007167C1">
        <w:rPr>
          <w:rFonts w:ascii="Arial" w:hAnsi="Arial" w:cs="Arial"/>
          <w:color w:val="000000"/>
        </w:rPr>
        <w:t>« </w:t>
      </w:r>
      <w:r>
        <w:rPr>
          <w:rFonts w:ascii="Arial" w:hAnsi="Arial" w:cs="Arial"/>
          <w:color w:val="000000"/>
        </w:rPr>
        <w:t>Monsieur Madame</w:t>
      </w:r>
      <w:r w:rsidR="007167C1">
        <w:rPr>
          <w:rFonts w:ascii="Arial" w:hAnsi="Arial" w:cs="Arial"/>
          <w:color w:val="000000"/>
        </w:rPr>
        <w:t> »</w:t>
      </w:r>
      <w:r w:rsidRPr="00D51FE7">
        <w:rPr>
          <w:rFonts w:ascii="Arial" w:hAnsi="Arial" w:cs="Arial"/>
          <w:color w:val="000000"/>
          <w:vertAlign w:val="superscript"/>
        </w:rPr>
        <w:t>(1)</w:t>
      </w:r>
      <w:r w:rsidRPr="00D51FE7">
        <w:rPr>
          <w:rFonts w:ascii="Arial" w:hAnsi="Arial" w:cs="Arial"/>
          <w:color w:val="000000"/>
        </w:rPr>
        <w:t>,</w:t>
      </w:r>
      <w:r>
        <w:rPr>
          <w:rFonts w:ascii="Arial" w:hAnsi="Arial" w:cs="Arial"/>
          <w:color w:val="000000"/>
        </w:rPr>
        <w:t xml:space="preserve"> 95 personnages différents, soit des « Monsieur » soit des « Madame »</w:t>
      </w:r>
      <w:r w:rsidR="00F30A26">
        <w:rPr>
          <w:rFonts w:ascii="Arial" w:hAnsi="Arial" w:cs="Arial"/>
          <w:color w:val="000000"/>
        </w:rPr>
        <w:t xml:space="preserve">. Pour l’objet de ce problème, on a décidé de </w:t>
      </w:r>
      <w:r w:rsidR="00335246">
        <w:rPr>
          <w:rFonts w:ascii="Arial" w:hAnsi="Arial" w:cs="Arial"/>
          <w:color w:val="000000"/>
        </w:rPr>
        <w:t xml:space="preserve">tous les </w:t>
      </w:r>
      <w:r w:rsidR="00F30A26">
        <w:rPr>
          <w:rFonts w:ascii="Arial" w:hAnsi="Arial" w:cs="Arial"/>
          <w:color w:val="000000"/>
        </w:rPr>
        <w:t>répartir</w:t>
      </w:r>
      <w:r w:rsidR="00335246">
        <w:rPr>
          <w:rFonts w:ascii="Arial" w:hAnsi="Arial" w:cs="Arial"/>
          <w:color w:val="000000"/>
        </w:rPr>
        <w:t>,</w:t>
      </w:r>
      <w:r w:rsidR="00F30A26">
        <w:rPr>
          <w:rFonts w:ascii="Arial" w:hAnsi="Arial" w:cs="Arial"/>
          <w:color w:val="000000"/>
        </w:rPr>
        <w:t xml:space="preserve"> par sexe</w:t>
      </w:r>
      <w:r w:rsidR="00335246">
        <w:rPr>
          <w:rFonts w:ascii="Arial" w:hAnsi="Arial" w:cs="Arial"/>
          <w:color w:val="000000"/>
        </w:rPr>
        <w:t xml:space="preserve">, </w:t>
      </w:r>
      <w:r w:rsidR="00F30A26">
        <w:rPr>
          <w:rFonts w:ascii="Arial" w:hAnsi="Arial" w:cs="Arial"/>
          <w:color w:val="000000"/>
        </w:rPr>
        <w:t>puis par groupes de couleur</w:t>
      </w:r>
      <w:r w:rsidR="00335246">
        <w:rPr>
          <w:rFonts w:ascii="Arial" w:hAnsi="Arial" w:cs="Arial"/>
          <w:color w:val="000000"/>
        </w:rPr>
        <w:t>s</w:t>
      </w:r>
      <w:r w:rsidR="00F30A26">
        <w:rPr>
          <w:rFonts w:ascii="Arial" w:hAnsi="Arial" w:cs="Arial"/>
          <w:color w:val="000000"/>
        </w:rPr>
        <w:t xml:space="preserve"> : le </w:t>
      </w:r>
      <w:r w:rsidR="00335246">
        <w:rPr>
          <w:rFonts w:ascii="Arial" w:hAnsi="Arial" w:cs="Arial"/>
          <w:color w:val="000000"/>
        </w:rPr>
        <w:t>résultat</w:t>
      </w:r>
      <w:r w:rsidR="00F30A26">
        <w:rPr>
          <w:rFonts w:ascii="Arial" w:hAnsi="Arial" w:cs="Arial"/>
          <w:color w:val="000000"/>
        </w:rPr>
        <w:t xml:space="preserve"> </w:t>
      </w:r>
      <w:r w:rsidR="00335246">
        <w:rPr>
          <w:rFonts w:ascii="Arial" w:hAnsi="Arial" w:cs="Arial"/>
          <w:color w:val="000000"/>
        </w:rPr>
        <w:t xml:space="preserve">de cette répartition </w:t>
      </w:r>
      <w:r w:rsidR="00F30A26">
        <w:rPr>
          <w:rFonts w:ascii="Arial" w:hAnsi="Arial" w:cs="Arial"/>
          <w:color w:val="000000"/>
        </w:rPr>
        <w:t xml:space="preserve">est visible </w:t>
      </w:r>
      <w:r w:rsidR="00335246">
        <w:rPr>
          <w:rFonts w:ascii="Arial" w:hAnsi="Arial" w:cs="Arial"/>
          <w:color w:val="000000"/>
        </w:rPr>
        <w:t xml:space="preserve">dans le tableau </w:t>
      </w:r>
      <w:r w:rsidR="00F30A26">
        <w:rPr>
          <w:rFonts w:ascii="Arial" w:hAnsi="Arial" w:cs="Arial"/>
          <w:color w:val="000000"/>
        </w:rPr>
        <w:t>en</w:t>
      </w:r>
      <w:r w:rsidR="00F30A26" w:rsidRPr="009E1165">
        <w:rPr>
          <w:rFonts w:ascii="Arial" w:hAnsi="Arial" w:cs="Arial"/>
          <w:b/>
          <w:bCs/>
          <w:color w:val="000000"/>
        </w:rPr>
        <w:t xml:space="preserve"> Annexe</w:t>
      </w:r>
      <w:r w:rsidR="00F30A26">
        <w:rPr>
          <w:rFonts w:ascii="Arial" w:hAnsi="Arial" w:cs="Arial"/>
          <w:color w:val="000000"/>
        </w:rPr>
        <w:t>.</w:t>
      </w:r>
    </w:p>
    <w:p w:rsidR="00F30A26" w:rsidRDefault="00F30A26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F30A26" w:rsidRDefault="00F30A26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="00431543">
        <w:rPr>
          <w:rFonts w:ascii="Arial" w:hAnsi="Arial" w:cs="Arial"/>
          <w:color w:val="000000"/>
        </w:rPr>
        <w:t>a) Écrire sous la forme d’une fraction la proportion du nombre de personnages « Monsieur » parmi tous les personnages existants.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431543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</w:t>
      </w:r>
      <w:r w:rsidR="009E1165">
        <w:rPr>
          <w:rFonts w:ascii="Arial" w:hAnsi="Arial" w:cs="Arial"/>
          <w:color w:val="000000"/>
        </w:rPr>
        <w:t>Expliquer pourquoi</w:t>
      </w:r>
      <w:r>
        <w:rPr>
          <w:rFonts w:ascii="Arial" w:hAnsi="Arial" w:cs="Arial"/>
          <w:color w:val="000000"/>
        </w:rPr>
        <w:t xml:space="preserve"> la fraction obtenue ne peut pas être simplifiée.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2) Écrire sous une forme simplifiée l</w:t>
      </w:r>
      <w:r w:rsidR="0086238D">
        <w:rPr>
          <w:rFonts w:ascii="Arial" w:hAnsi="Arial" w:cs="Arial"/>
          <w:color w:val="000000"/>
        </w:rPr>
        <w:t>es</w:t>
      </w:r>
      <w:r>
        <w:rPr>
          <w:rFonts w:ascii="Arial" w:hAnsi="Arial" w:cs="Arial"/>
          <w:color w:val="000000"/>
        </w:rPr>
        <w:t xml:space="preserve"> fraction</w:t>
      </w:r>
      <w:r w:rsidR="0086238D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 xml:space="preserve"> donnant :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- l</w:t>
      </w:r>
      <w:r w:rsidR="00503BCF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proportion de « Monsieur » de couleur rose ou mauve parmi tous les personnages.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- l</w:t>
      </w:r>
      <w:r w:rsidR="00503BCF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proportion de « Madame » de couleur blanc ou jaune parmi tous les « Madame ».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335246" w:rsidRDefault="002F2C3B" w:rsidP="002F2C3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3) Dans chacun des six groupes de couleur</w:t>
      </w:r>
      <w:r w:rsidR="00335246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>, on calcule la proportion du nombre de personnages « Monsieur » par rapport au nombre total de personnages uniquement dans ce groupe.</w:t>
      </w:r>
    </w:p>
    <w:p w:rsidR="00335246" w:rsidRDefault="00335246" w:rsidP="002F2C3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Par exemple, en couleur bleu ou vert, cette proportion est égale à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20</m:t>
            </m:r>
          </m:num>
          <m:den>
            <m:r>
              <w:rPr>
                <w:rFonts w:ascii="Cambria Math" w:hAnsi="Cambria Math" w:cs="Arial"/>
                <w:color w:val="000000"/>
              </w:rPr>
              <m:t>31</m:t>
            </m:r>
          </m:den>
        </m:f>
      </m:oMath>
      <w:r>
        <w:rPr>
          <w:rFonts w:ascii="Arial" w:hAnsi="Arial" w:cs="Arial"/>
          <w:color w:val="000000"/>
        </w:rPr>
        <w:t xml:space="preserve"> (20 « Monsieur » bleu ou vert, pour 31 personnages possibles dans ce groupe).</w:t>
      </w:r>
    </w:p>
    <w:p w:rsidR="002F2C3B" w:rsidRDefault="002F2C3B" w:rsidP="00335246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</w:p>
    <w:p w:rsidR="002F2C3B" w:rsidRDefault="002F2C3B" w:rsidP="002F2C3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On remarque alors que pour deux de ces groupes de couleur</w:t>
      </w:r>
      <w:r w:rsidR="00335246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 xml:space="preserve">, le résultat est le même. Quels sont ces deux </w:t>
      </w:r>
      <w:r w:rsidR="00335246">
        <w:rPr>
          <w:rFonts w:ascii="Arial" w:hAnsi="Arial" w:cs="Arial"/>
          <w:color w:val="000000"/>
        </w:rPr>
        <w:t>groupes</w:t>
      </w:r>
      <w:r>
        <w:rPr>
          <w:rFonts w:ascii="Arial" w:hAnsi="Arial" w:cs="Arial"/>
          <w:color w:val="000000"/>
        </w:rPr>
        <w:t xml:space="preserve">? Justifier la réponse. </w:t>
      </w:r>
    </w:p>
    <w:p w:rsidR="002F2C3B" w:rsidRDefault="002F2C3B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2F2C3B" w:rsidRDefault="002F2C3B" w:rsidP="002F2C3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4) On remarque également qu’en additionnant le nombre de personnages provenant de </w:t>
      </w:r>
      <w:r w:rsidR="00335246">
        <w:rPr>
          <w:rFonts w:ascii="Arial" w:hAnsi="Arial" w:cs="Arial"/>
          <w:color w:val="000000"/>
        </w:rPr>
        <w:t>quatre</w:t>
      </w:r>
      <w:r>
        <w:rPr>
          <w:rFonts w:ascii="Arial" w:hAnsi="Arial" w:cs="Arial"/>
          <w:color w:val="000000"/>
        </w:rPr>
        <w:t xml:space="preserve"> groupes de couleur</w:t>
      </w:r>
      <w:r w:rsidR="00335246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 xml:space="preserve">, on obtient exactement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3</m:t>
            </m:r>
          </m:num>
          <m:den>
            <m:r>
              <w:rPr>
                <w:rFonts w:ascii="Cambria Math" w:hAnsi="Cambria Math" w:cs="Arial"/>
                <w:color w:val="000000"/>
              </w:rPr>
              <m:t>5</m:t>
            </m:r>
          </m:den>
        </m:f>
      </m:oMath>
      <w:r>
        <w:rPr>
          <w:rFonts w:ascii="Arial" w:hAnsi="Arial" w:cs="Arial"/>
          <w:color w:val="000000"/>
        </w:rPr>
        <w:t xml:space="preserve"> du nombre total des personnages. Que</w:t>
      </w:r>
      <w:r w:rsidR="007167C1">
        <w:rPr>
          <w:rFonts w:ascii="Arial" w:hAnsi="Arial" w:cs="Arial"/>
          <w:color w:val="000000"/>
        </w:rPr>
        <w:t>l</w:t>
      </w:r>
      <w:r>
        <w:rPr>
          <w:rFonts w:ascii="Arial" w:hAnsi="Arial" w:cs="Arial"/>
          <w:color w:val="000000"/>
        </w:rPr>
        <w:t xml:space="preserve">s sont ces </w:t>
      </w:r>
      <w:r w:rsidR="00335246">
        <w:rPr>
          <w:rFonts w:ascii="Arial" w:hAnsi="Arial" w:cs="Arial"/>
          <w:color w:val="000000"/>
        </w:rPr>
        <w:t>quatre</w:t>
      </w:r>
      <w:r>
        <w:rPr>
          <w:rFonts w:ascii="Arial" w:hAnsi="Arial" w:cs="Arial"/>
          <w:color w:val="000000"/>
        </w:rPr>
        <w:t xml:space="preserve"> </w:t>
      </w:r>
      <w:r w:rsidR="00335246">
        <w:rPr>
          <w:rFonts w:ascii="Arial" w:hAnsi="Arial" w:cs="Arial"/>
          <w:color w:val="000000"/>
        </w:rPr>
        <w:t>groupes</w:t>
      </w:r>
      <w:r>
        <w:rPr>
          <w:rFonts w:ascii="Arial" w:hAnsi="Arial" w:cs="Arial"/>
          <w:color w:val="000000"/>
        </w:rPr>
        <w:t>?</w:t>
      </w:r>
      <w:r w:rsidR="00E53131" w:rsidRPr="00E53131">
        <w:rPr>
          <w:rFonts w:ascii="Arial" w:hAnsi="Arial" w:cs="Arial"/>
          <w:color w:val="000000"/>
        </w:rPr>
        <w:t xml:space="preserve"> </w:t>
      </w:r>
      <w:r w:rsidR="00E53131">
        <w:rPr>
          <w:rFonts w:ascii="Arial" w:hAnsi="Arial" w:cs="Arial"/>
          <w:color w:val="000000"/>
        </w:rPr>
        <w:t>Justifier la réponse.</w:t>
      </w:r>
    </w:p>
    <w:p w:rsidR="002F2C3B" w:rsidRDefault="002F2C3B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2F2C3B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5</w:t>
      </w:r>
      <w:r w:rsidR="00431543">
        <w:rPr>
          <w:rFonts w:ascii="Arial" w:hAnsi="Arial" w:cs="Arial"/>
          <w:color w:val="000000"/>
        </w:rPr>
        <w:t xml:space="preserve">) a) Compléter l’égalité suivante :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</w:rPr>
              <m:t>3</m:t>
            </m:r>
          </m:den>
        </m:f>
      </m:oMath>
      <w:r w:rsidR="00431543" w:rsidRPr="00503BCF">
        <w:rPr>
          <w:rFonts w:ascii="Arial" w:hAnsi="Arial" w:cs="Arial"/>
          <w:color w:val="000000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</w:rPr>
            </m:ctrlPr>
          </m:fPr>
          <m:num>
            <m:r>
              <w:rPr>
                <w:rFonts w:ascii="Cambria Math" w:hAnsi="Cambria Math" w:cs="Arial"/>
                <w:color w:val="000000"/>
              </w:rPr>
              <m:t>…</m:t>
            </m:r>
          </m:num>
          <m:den>
            <m:r>
              <w:rPr>
                <w:rFonts w:ascii="Cambria Math" w:hAnsi="Cambria Math" w:cs="Arial"/>
                <w:color w:val="000000"/>
              </w:rPr>
              <m:t>93</m:t>
            </m:r>
          </m:den>
        </m:f>
      </m:oMath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b)  </w:t>
      </w:r>
      <w:r w:rsidR="00B727A3">
        <w:rPr>
          <w:rFonts w:ascii="Arial" w:hAnsi="Arial" w:cs="Arial"/>
          <w:color w:val="000000"/>
        </w:rPr>
        <w:t xml:space="preserve">Voici une affirmation : </w:t>
      </w:r>
      <w:r>
        <w:rPr>
          <w:rFonts w:ascii="Arial" w:hAnsi="Arial" w:cs="Arial"/>
          <w:color w:val="000000"/>
        </w:rPr>
        <w:t>« Le nombre de personnages</w:t>
      </w:r>
      <w:r w:rsidR="009E1165">
        <w:rPr>
          <w:rFonts w:ascii="Arial" w:hAnsi="Arial" w:cs="Arial"/>
          <w:color w:val="000000"/>
        </w:rPr>
        <w:t xml:space="preserve"> de couleur</w:t>
      </w:r>
      <w:r>
        <w:rPr>
          <w:rFonts w:ascii="Arial" w:hAnsi="Arial" w:cs="Arial"/>
          <w:color w:val="000000"/>
        </w:rPr>
        <w:t xml:space="preserve"> bleu</w:t>
      </w:r>
      <w:r w:rsidR="009E1165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ou vert</w:t>
      </w:r>
      <w:r w:rsidR="009E1165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dans les </w:t>
      </w:r>
      <w:r w:rsidR="000626DA">
        <w:rPr>
          <w:rFonts w:ascii="Arial" w:hAnsi="Arial" w:cs="Arial"/>
          <w:color w:val="000000"/>
        </w:rPr>
        <w:t>« </w:t>
      </w:r>
      <w:r>
        <w:rPr>
          <w:rFonts w:ascii="Arial" w:hAnsi="Arial" w:cs="Arial"/>
          <w:color w:val="000000"/>
        </w:rPr>
        <w:t>Monsieur Madame</w:t>
      </w:r>
      <w:r w:rsidR="000626DA">
        <w:rPr>
          <w:rFonts w:ascii="Arial" w:hAnsi="Arial" w:cs="Arial"/>
          <w:color w:val="000000"/>
        </w:rPr>
        <w:t> »</w:t>
      </w:r>
      <w:r>
        <w:rPr>
          <w:rFonts w:ascii="Arial" w:hAnsi="Arial" w:cs="Arial"/>
          <w:color w:val="000000"/>
        </w:rPr>
        <w:t xml:space="preserve"> est supérieur à un tiers du nombre total de personnages »</w:t>
      </w:r>
      <w:r w:rsidR="00B727A3">
        <w:rPr>
          <w:rFonts w:ascii="Arial" w:hAnsi="Arial" w:cs="Arial"/>
          <w:color w:val="000000"/>
        </w:rPr>
        <w:t>.</w:t>
      </w:r>
    </w:p>
    <w:p w:rsidR="00B727A3" w:rsidRDefault="00B727A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B727A3" w:rsidRDefault="00B727A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Cette affirmation est-elle vraie ou fausse ? Justifier.</w:t>
      </w:r>
    </w:p>
    <w:p w:rsidR="00431543" w:rsidRDefault="00431543" w:rsidP="002F2C3B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2F2C3B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6)</w:t>
      </w:r>
      <w:r w:rsidR="00431543">
        <w:rPr>
          <w:rFonts w:ascii="Arial" w:hAnsi="Arial" w:cs="Arial"/>
          <w:color w:val="000000"/>
        </w:rPr>
        <w:t xml:space="preserve"> On imagine enfin que l’on ajoute un nouveau personnage « Monsieur ». </w:t>
      </w:r>
    </w:p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Default="00431543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Quelle est alors la nouvelle proportion du nombre de personnages « M</w:t>
      </w:r>
      <w:r w:rsidR="004467F6">
        <w:rPr>
          <w:rFonts w:ascii="Arial" w:hAnsi="Arial" w:cs="Arial"/>
          <w:color w:val="000000"/>
        </w:rPr>
        <w:t>onsieur</w:t>
      </w:r>
      <w:r>
        <w:rPr>
          <w:rFonts w:ascii="Arial" w:hAnsi="Arial" w:cs="Arial"/>
          <w:color w:val="000000"/>
        </w:rPr>
        <w:t> » parmi tous les personnages existants ? Donner le résultat sous la forme d’une fraction, la plus simplifiée possible.</w:t>
      </w:r>
    </w:p>
    <w:p w:rsidR="00431543" w:rsidRDefault="00431543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467F6" w:rsidRDefault="004467F6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431543" w:rsidRPr="009E1165" w:rsidRDefault="009E1165" w:rsidP="009E116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9E1165">
        <w:rPr>
          <w:rFonts w:ascii="Arial" w:hAnsi="Arial" w:cs="Arial"/>
          <w:b/>
          <w:bCs/>
          <w:color w:val="000000"/>
        </w:rPr>
        <w:t>Annexe</w:t>
      </w:r>
    </w:p>
    <w:p w:rsidR="009E1165" w:rsidRDefault="009E1165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9E1165" w:rsidRDefault="009E1165" w:rsidP="009E116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9E1165">
        <w:rPr>
          <w:rFonts w:ascii="Arial" w:hAnsi="Arial" w:cs="Arial"/>
          <w:b/>
          <w:bCs/>
          <w:color w:val="000000"/>
        </w:rPr>
        <w:t xml:space="preserve">Répartition des </w:t>
      </w:r>
      <w:r>
        <w:rPr>
          <w:rFonts w:ascii="Arial" w:hAnsi="Arial" w:cs="Arial"/>
          <w:b/>
          <w:bCs/>
          <w:color w:val="000000"/>
        </w:rPr>
        <w:t>personnages « </w:t>
      </w:r>
      <w:r w:rsidRPr="009E1165">
        <w:rPr>
          <w:rFonts w:ascii="Arial" w:hAnsi="Arial" w:cs="Arial"/>
          <w:b/>
          <w:bCs/>
          <w:color w:val="000000"/>
        </w:rPr>
        <w:t>Monsieur Madame</w:t>
      </w:r>
      <w:r>
        <w:rPr>
          <w:rFonts w:ascii="Arial" w:hAnsi="Arial" w:cs="Arial"/>
          <w:b/>
          <w:bCs/>
          <w:color w:val="000000"/>
        </w:rPr>
        <w:t> »</w:t>
      </w:r>
      <w:r w:rsidRPr="009E1165">
        <w:rPr>
          <w:rFonts w:ascii="Arial" w:hAnsi="Arial" w:cs="Arial"/>
          <w:b/>
          <w:bCs/>
          <w:color w:val="000000"/>
        </w:rPr>
        <w:t xml:space="preserve"> par </w:t>
      </w:r>
      <w:r w:rsidR="00137B32">
        <w:rPr>
          <w:rFonts w:ascii="Arial" w:hAnsi="Arial" w:cs="Arial"/>
          <w:b/>
          <w:bCs/>
          <w:color w:val="000000"/>
        </w:rPr>
        <w:t>groupes de couleurs</w:t>
      </w:r>
    </w:p>
    <w:p w:rsidR="009E1165" w:rsidRDefault="009E1165" w:rsidP="00431543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10"/>
        <w:gridCol w:w="1449"/>
        <w:gridCol w:w="1460"/>
        <w:gridCol w:w="1469"/>
        <w:gridCol w:w="1464"/>
        <w:gridCol w:w="1458"/>
        <w:gridCol w:w="1468"/>
      </w:tblGrid>
      <w:tr w:rsidR="009E1165" w:rsidTr="00A65D88">
        <w:tc>
          <w:tcPr>
            <w:tcW w:w="1496" w:type="dxa"/>
          </w:tcPr>
          <w:p w:rsidR="00A65D88" w:rsidRPr="009E1165" w:rsidRDefault="009E1165" w:rsidP="00506959">
            <w:pPr>
              <w:widowControl w:val="0"/>
              <w:spacing w:line="280" w:lineRule="atLeast"/>
              <w:jc w:val="both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Nombre de personnages</w:t>
            </w:r>
          </w:p>
        </w:tc>
        <w:tc>
          <w:tcPr>
            <w:tcW w:w="1497" w:type="dxa"/>
          </w:tcPr>
          <w:p w:rsidR="00A65D88" w:rsidRPr="009E1165" w:rsidRDefault="00A65D88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Bleu ou Vert</w:t>
            </w:r>
          </w:p>
        </w:tc>
        <w:tc>
          <w:tcPr>
            <w:tcW w:w="1497" w:type="dxa"/>
          </w:tcPr>
          <w:p w:rsidR="00A65D88" w:rsidRPr="009E1165" w:rsidRDefault="00A65D88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Blanc ou Jaune</w:t>
            </w:r>
          </w:p>
        </w:tc>
        <w:tc>
          <w:tcPr>
            <w:tcW w:w="1497" w:type="dxa"/>
          </w:tcPr>
          <w:p w:rsidR="00A65D88" w:rsidRPr="009E1165" w:rsidRDefault="00A65D88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Rouge ou Orange</w:t>
            </w:r>
          </w:p>
        </w:tc>
        <w:tc>
          <w:tcPr>
            <w:tcW w:w="1497" w:type="dxa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Rose ou Mauve</w:t>
            </w:r>
          </w:p>
        </w:tc>
        <w:tc>
          <w:tcPr>
            <w:tcW w:w="1497" w:type="dxa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Violet</w:t>
            </w:r>
          </w:p>
        </w:tc>
        <w:tc>
          <w:tcPr>
            <w:tcW w:w="1497" w:type="dxa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Marron</w:t>
            </w:r>
          </w:p>
        </w:tc>
      </w:tr>
      <w:tr w:rsidR="009E1165" w:rsidTr="009E1165">
        <w:tc>
          <w:tcPr>
            <w:tcW w:w="1496" w:type="dxa"/>
            <w:vAlign w:val="center"/>
          </w:tcPr>
          <w:p w:rsidR="009E1165" w:rsidRPr="009E1165" w:rsidRDefault="00A65D88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Monsieur</w:t>
            </w: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 w:rsidRPr="009E1165">
              <w:rPr>
                <w:rFonts w:ascii="Arial" w:hAnsi="Arial" w:cs="Arial"/>
                <w:noProof/>
                <w:color w:val="000000"/>
              </w:rPr>
              <w:drawing>
                <wp:anchor distT="0" distB="0" distL="114300" distR="114300" simplePos="0" relativeHeight="251658240" behindDoc="0" locked="0" layoutInCell="1" allowOverlap="1" wp14:anchorId="7177F465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105410</wp:posOffset>
                  </wp:positionV>
                  <wp:extent cx="759460" cy="622300"/>
                  <wp:effectExtent l="0" t="0" r="2540" b="0"/>
                  <wp:wrapNone/>
                  <wp:docPr id="18939939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3993916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460" cy="622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9</w:t>
            </w:r>
          </w:p>
        </w:tc>
      </w:tr>
      <w:tr w:rsidR="009E1165" w:rsidTr="009E1165">
        <w:tc>
          <w:tcPr>
            <w:tcW w:w="1496" w:type="dxa"/>
            <w:vAlign w:val="center"/>
          </w:tcPr>
          <w:p w:rsidR="009E1165" w:rsidRPr="009E1165" w:rsidRDefault="00A65D88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</w:rPr>
              <w:t>Madame</w:t>
            </w: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 w:rsidRPr="009E1165">
              <w:rPr>
                <w:rFonts w:ascii="Arial" w:hAnsi="Arial" w:cs="Arial"/>
                <w:noProof/>
                <w:color w:val="000000"/>
              </w:rPr>
              <w:drawing>
                <wp:anchor distT="0" distB="0" distL="114300" distR="114300" simplePos="0" relativeHeight="251659264" behindDoc="0" locked="0" layoutInCell="1" allowOverlap="1" wp14:anchorId="6199E8ED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26035</wp:posOffset>
                  </wp:positionV>
                  <wp:extent cx="766445" cy="818515"/>
                  <wp:effectExtent l="0" t="0" r="0" b="0"/>
                  <wp:wrapNone/>
                  <wp:docPr id="35109504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1095046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445" cy="818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  <w:p w:rsid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97" w:type="dxa"/>
            <w:vAlign w:val="center"/>
          </w:tcPr>
          <w:p w:rsidR="00A65D88" w:rsidRPr="009E1165" w:rsidRDefault="00E53131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97" w:type="dxa"/>
            <w:vAlign w:val="center"/>
          </w:tcPr>
          <w:p w:rsidR="00A65D88" w:rsidRPr="009E1165" w:rsidRDefault="009E1165" w:rsidP="009E1165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9E116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4</w:t>
            </w:r>
          </w:p>
        </w:tc>
      </w:tr>
    </w:tbl>
    <w:p w:rsidR="00431543" w:rsidRDefault="00431543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F0556E" w:rsidRDefault="00F0556E" w:rsidP="00506959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1F31E3" w:rsidRPr="001F31E3" w:rsidRDefault="001F31E3" w:rsidP="00506959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sz w:val="18"/>
          <w:szCs w:val="18"/>
        </w:rPr>
      </w:pPr>
      <w:r w:rsidRPr="001F31E3">
        <w:rPr>
          <w:rFonts w:ascii="Arial" w:hAnsi="Arial" w:cs="Arial"/>
          <w:i/>
          <w:iCs/>
          <w:color w:val="000000"/>
          <w:sz w:val="18"/>
          <w:szCs w:val="18"/>
        </w:rPr>
        <w:t xml:space="preserve">(1) Source : </w:t>
      </w:r>
      <w:hyperlink r:id="rId12" w:history="1">
        <w:r w:rsidRPr="001F31E3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https://mrmen.com/pages/characters</w:t>
        </w:r>
      </w:hyperlink>
      <w:r w:rsidRPr="001F31E3">
        <w:rPr>
          <w:rFonts w:ascii="Arial" w:hAnsi="Arial" w:cs="Arial"/>
          <w:i/>
          <w:iCs/>
          <w:color w:val="000000"/>
          <w:sz w:val="18"/>
          <w:szCs w:val="18"/>
        </w:rPr>
        <w:t xml:space="preserve"> </w:t>
      </w:r>
    </w:p>
    <w:sectPr w:rsidR="001F31E3" w:rsidRPr="001F31E3" w:rsidSect="000023B9">
      <w:footerReference w:type="default" r:id="rId13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C4335" w:rsidRDefault="00BC4335">
      <w:r>
        <w:separator/>
      </w:r>
    </w:p>
  </w:endnote>
  <w:endnote w:type="continuationSeparator" w:id="0">
    <w:p w:rsidR="00BC4335" w:rsidRDefault="00BC43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C4335" w:rsidRDefault="00BC4335">
      <w:r>
        <w:separator/>
      </w:r>
    </w:p>
  </w:footnote>
  <w:footnote w:type="continuationSeparator" w:id="0">
    <w:p w:rsidR="00BC4335" w:rsidRDefault="00BC433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3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6CE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26DA"/>
    <w:rsid w:val="00063AC0"/>
    <w:rsid w:val="000641BB"/>
    <w:rsid w:val="00064506"/>
    <w:rsid w:val="00064BE8"/>
    <w:rsid w:val="0006512B"/>
    <w:rsid w:val="000652CE"/>
    <w:rsid w:val="000658D9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92B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0CD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B32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4EC9"/>
    <w:rsid w:val="00185A53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72D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A89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1E3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2C3B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246"/>
    <w:rsid w:val="0033544E"/>
    <w:rsid w:val="00335494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543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7F6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3BCF"/>
    <w:rsid w:val="00504788"/>
    <w:rsid w:val="00504A7F"/>
    <w:rsid w:val="00504B9C"/>
    <w:rsid w:val="00505440"/>
    <w:rsid w:val="0050556E"/>
    <w:rsid w:val="00505AB0"/>
    <w:rsid w:val="00505C71"/>
    <w:rsid w:val="00505DD8"/>
    <w:rsid w:val="00506959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5F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7C1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12A"/>
    <w:rsid w:val="00805706"/>
    <w:rsid w:val="0080570E"/>
    <w:rsid w:val="00805924"/>
    <w:rsid w:val="008059A6"/>
    <w:rsid w:val="00806253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0F6E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38D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3F82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1165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3A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5D88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017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7A3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335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BC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1FE7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1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54C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56E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A26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6FD"/>
    <w:rsid w:val="00F82DCF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D373A6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rmen.com/pages/character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tinyurl.com/mryn6hpb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2</Pages>
  <Words>637</Words>
  <Characters>2460</Characters>
  <Application>Microsoft Office Word</Application>
  <DocSecurity>0</DocSecurity>
  <Lines>164</Lines>
  <Paragraphs>91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36</cp:revision>
  <cp:lastPrinted>2024-08-23T12:45:00Z</cp:lastPrinted>
  <dcterms:created xsi:type="dcterms:W3CDTF">2024-08-23T12:45:00Z</dcterms:created>
  <dcterms:modified xsi:type="dcterms:W3CDTF">2024-08-26T12:57:00Z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